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1D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2025年院前急救呼救定位运维项目报价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表</w:t>
      </w:r>
      <w:bookmarkEnd w:id="0"/>
    </w:p>
    <w:tbl>
      <w:tblPr>
        <w:tblStyle w:val="6"/>
        <w:tblW w:w="10503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15"/>
        <w:gridCol w:w="3596"/>
        <w:gridCol w:w="1174"/>
        <w:gridCol w:w="2964"/>
      </w:tblGrid>
      <w:tr w14:paraId="6282F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54" w:type="dxa"/>
            <w:noWrap w:val="0"/>
            <w:vAlign w:val="center"/>
          </w:tcPr>
          <w:p w14:paraId="45F170D1">
            <w:pPr>
              <w:pStyle w:val="8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15" w:type="dxa"/>
            <w:noWrap w:val="0"/>
            <w:vAlign w:val="center"/>
          </w:tcPr>
          <w:p w14:paraId="60DFD67B">
            <w:pPr>
              <w:pStyle w:val="8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596" w:type="dxa"/>
            <w:noWrap w:val="0"/>
            <w:vAlign w:val="center"/>
          </w:tcPr>
          <w:p w14:paraId="639E2E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服务内容</w:t>
            </w:r>
          </w:p>
        </w:tc>
        <w:tc>
          <w:tcPr>
            <w:tcW w:w="1174" w:type="dxa"/>
            <w:noWrap w:val="0"/>
            <w:vAlign w:val="center"/>
          </w:tcPr>
          <w:p w14:paraId="1B121551">
            <w:pPr>
              <w:pStyle w:val="8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单位(数量)</w:t>
            </w:r>
          </w:p>
        </w:tc>
        <w:tc>
          <w:tcPr>
            <w:tcW w:w="2964" w:type="dxa"/>
            <w:noWrap w:val="0"/>
            <w:vAlign w:val="center"/>
          </w:tcPr>
          <w:p w14:paraId="63F81777">
            <w:pPr>
              <w:pStyle w:val="8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响应报价/元</w:t>
            </w:r>
          </w:p>
        </w:tc>
      </w:tr>
      <w:tr w14:paraId="5C822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854" w:type="dxa"/>
            <w:noWrap w:val="0"/>
            <w:vAlign w:val="center"/>
          </w:tcPr>
          <w:p w14:paraId="5F2B62CE">
            <w:pPr>
              <w:pStyle w:val="8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15" w:type="dxa"/>
            <w:noWrap w:val="0"/>
            <w:vAlign w:val="center"/>
          </w:tcPr>
          <w:p w14:paraId="5C1A6614">
            <w:pPr>
              <w:pStyle w:val="8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2025年院前急救呼救定位运维项目</w:t>
            </w:r>
          </w:p>
        </w:tc>
        <w:tc>
          <w:tcPr>
            <w:tcW w:w="3596" w:type="dxa"/>
            <w:noWrap w:val="0"/>
            <w:vAlign w:val="center"/>
          </w:tcPr>
          <w:p w14:paraId="1A104F40">
            <w:pPr>
              <w:spacing w:line="36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2025年我中心院前急救呼救定位运维服务，包括对院前急救呼救定位系统进行运维。具体包括设备维护、数据库维护、应用软件维护、定位数据维护、数据专线的维护等。</w:t>
            </w:r>
          </w:p>
          <w:p w14:paraId="205E9810">
            <w:pPr>
              <w:spacing w:line="36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对系统故障及时响应和处置,确保系统正常使用。推送使用移动电话拨打120的的定位信息到调度系统，并负责数据专线的维护。</w:t>
            </w:r>
          </w:p>
        </w:tc>
        <w:tc>
          <w:tcPr>
            <w:tcW w:w="1174" w:type="dxa"/>
            <w:noWrap w:val="0"/>
            <w:vAlign w:val="center"/>
          </w:tcPr>
          <w:p w14:paraId="70D4A06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2964" w:type="dxa"/>
            <w:noWrap w:val="0"/>
            <w:vAlign w:val="center"/>
          </w:tcPr>
          <w:p w14:paraId="656F9A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22AA8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0503" w:type="dxa"/>
            <w:gridSpan w:val="5"/>
            <w:noWrap w:val="0"/>
            <w:vAlign w:val="center"/>
          </w:tcPr>
          <w:p w14:paraId="6C2A3FF3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报价总价为完成本项目所需的全部费用的总和。供应商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响应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报价中必须包括采购人现使用设备、数据库、应用软件、定位数据、数据专线等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年内的维修、保养等费用（包括但不限于配件、组件、人工费、差旅费、相关法律规定的必须的检验、验收、税金等相关费用），费用不管是否在投标人报价书中单列，均视为投标总价中已包括该费用。</w:t>
            </w:r>
          </w:p>
        </w:tc>
      </w:tr>
    </w:tbl>
    <w:p w14:paraId="6FDB3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3" w:type="default"/>
      <w:pgSz w:w="11906" w:h="16838"/>
      <w:pgMar w:top="1100" w:right="1800" w:bottom="110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A2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3470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3470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WZhNzViM2JkZTExNjQyNDkwYzhkMmM4NTRjZjAifQ=="/>
  </w:docVars>
  <w:rsids>
    <w:rsidRoot w:val="3AC67DFE"/>
    <w:rsid w:val="108428B1"/>
    <w:rsid w:val="157D365F"/>
    <w:rsid w:val="1A566669"/>
    <w:rsid w:val="21090977"/>
    <w:rsid w:val="21243691"/>
    <w:rsid w:val="25D74BEA"/>
    <w:rsid w:val="26DE1756"/>
    <w:rsid w:val="2D340315"/>
    <w:rsid w:val="30E55210"/>
    <w:rsid w:val="353556F8"/>
    <w:rsid w:val="3AC67DFE"/>
    <w:rsid w:val="3E0E356F"/>
    <w:rsid w:val="3E742B14"/>
    <w:rsid w:val="3EA05D7C"/>
    <w:rsid w:val="3EF251A4"/>
    <w:rsid w:val="4754453E"/>
    <w:rsid w:val="4B741CD9"/>
    <w:rsid w:val="4F50123E"/>
    <w:rsid w:val="560F3C31"/>
    <w:rsid w:val="62055A75"/>
    <w:rsid w:val="69F905DC"/>
    <w:rsid w:val="6B146891"/>
    <w:rsid w:val="6D385310"/>
    <w:rsid w:val="6E391AF1"/>
    <w:rsid w:val="7B66183D"/>
    <w:rsid w:val="7E12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null3"/>
    <w:qFormat/>
    <w:uiPriority w:val="0"/>
    <w:rPr>
      <w:rFonts w:hint="eastAsia" w:ascii="Times New Roman" w:hAnsi="Times New Roman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350</Characters>
  <Lines>0</Lines>
  <Paragraphs>0</Paragraphs>
  <TotalTime>3</TotalTime>
  <ScaleCrop>false</ScaleCrop>
  <LinksUpToDate>false</LinksUpToDate>
  <CharactersWithSpaces>350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2024-03-26T02:14:00Z</dcterms:created>
  <dc:creator>Administrator</dc:creator>
  <cp:lastModifiedBy>代理机构</cp:lastModifiedBy>
  <cp:lastPrinted>2025-09-04T02:54:39Z</cp:lastPrinted>
  <dcterms:modified xsi:type="dcterms:W3CDTF">2025-09-04T02:54:48Z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352E0E9A855245F4B548A682E3A48127_13</vt:lpwstr>
  </property>
  <property fmtid="{D5CDD505-2E9C-101B-9397-08002B2CF9AE}" pid="4" name="KSOTemplateDocerSaveRecord">
    <vt:lpwstr>eyJoZGlkIjoiZTBmNDdlNjM0YThiZTM3ZmZjZmQwZTFjN2NkNzg4OWUiLCJ1c2VySWQiOiI2NDYyMzc5ODEifQ==</vt:lpwstr>
  </property>
</Properties>
</file>